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2">
      <w:pPr>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0" distT="0" distL="0" distR="0">
            <wp:extent cx="1422400" cy="1422400"/>
            <wp:effectExtent b="0" l="0" r="0" t="0"/>
            <wp:docPr descr="Logo, icon&#10;&#10;Description automatically generated" id="8" name="image6.png"/>
            <a:graphic>
              <a:graphicData uri="http://schemas.openxmlformats.org/drawingml/2006/picture">
                <pic:pic>
                  <pic:nvPicPr>
                    <pic:cNvPr descr="Logo, icon&#10;&#10;Description automatically generated" id="0" name="image6.png"/>
                    <pic:cNvPicPr preferRelativeResize="0"/>
                  </pic:nvPicPr>
                  <pic:blipFill>
                    <a:blip r:embed="rId7"/>
                    <a:srcRect b="0" l="0" r="0" t="0"/>
                    <a:stretch>
                      <a:fillRect/>
                    </a:stretch>
                  </pic:blipFill>
                  <pic:spPr>
                    <a:xfrm>
                      <a:off x="0" y="0"/>
                      <a:ext cx="1422400" cy="14224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TRUSTEE APPLICATION FORM JANUARY 2025</w:t>
      </w:r>
    </w:p>
    <w:p w:rsidR="00000000" w:rsidDel="00000000" w:rsidP="00000000" w:rsidRDefault="00000000" w:rsidRPr="00000000" w14:paraId="00000004">
      <w:pPr>
        <w:pBdr>
          <w:bottom w:color="000000" w:space="1" w:sz="6" w:val="single"/>
        </w:pBdr>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Please answer the following questions in addition to attaching your CV.</w:t>
      </w:r>
    </w:p>
    <w:p w:rsidR="00000000" w:rsidDel="00000000" w:rsidP="00000000" w:rsidRDefault="00000000" w:rsidRPr="00000000" w14:paraId="00000005">
      <w:pPr>
        <w:pBdr>
          <w:bottom w:color="000000" w:space="1" w:sz="6" w:val="single"/>
        </w:pBdr>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Please contact us at </w:t>
      </w:r>
      <w:hyperlink r:id="rId8">
        <w:r w:rsidDel="00000000" w:rsidR="00000000" w:rsidRPr="00000000">
          <w:rPr>
            <w:rFonts w:ascii="Helvetica Neue" w:cs="Helvetica Neue" w:eastAsia="Helvetica Neue" w:hAnsi="Helvetica Neue"/>
            <w:color w:val="1155cc"/>
            <w:u w:val="single"/>
            <w:rtl w:val="0"/>
          </w:rPr>
          <w:t xml:space="preserve">director@sexpression.org.uk</w:t>
        </w:r>
      </w:hyperlink>
      <w:r w:rsidDel="00000000" w:rsidR="00000000" w:rsidRPr="00000000">
        <w:rPr>
          <w:rFonts w:ascii="Helvetica Neue" w:cs="Helvetica Neue" w:eastAsia="Helvetica Neue" w:hAnsi="Helvetica Neue"/>
          <w:rtl w:val="0"/>
        </w:rPr>
        <w:t xml:space="preserve"> if you have accessibility requirements whereby an alternative to written answers would be beneficial, such as video or voice recordings, or if you require any adjustments for an online interview.</w:t>
      </w:r>
    </w:p>
    <w:p w:rsidR="00000000" w:rsidDel="00000000" w:rsidP="00000000" w:rsidRDefault="00000000" w:rsidRPr="00000000" w14:paraId="00000006">
      <w:pPr>
        <w:pBdr>
          <w:bottom w:color="000000" w:space="1" w:sz="6" w:val="single"/>
        </w:pBdr>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7">
      <w:pPr>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What are your specific motivations in becoming a Trustee for Sexpression:UK, and what interests you in this role? (Maximum 200 words).</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rPr>
        <mc:AlternateContent>
          <mc:Choice Requires="wpg">
            <w:drawing>
              <wp:inline distB="114300" distT="114300" distL="114300" distR="114300">
                <wp:extent cx="5219700" cy="1615782"/>
                <wp:effectExtent b="0" l="0" r="0" t="0"/>
                <wp:docPr id="3" name=""/>
                <a:graphic>
                  <a:graphicData uri="http://schemas.microsoft.com/office/word/2010/wordprocessingShape">
                    <wps:wsp>
                      <wps:cNvSpPr txBox="1"/>
                      <wps:cNvPr id="2" name="Shape 2"/>
                      <wps:spPr>
                        <a:xfrm>
                          <a:off x="2061050" y="806025"/>
                          <a:ext cx="4558500" cy="2058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219700" cy="1615782"/>
                <wp:effectExtent b="0" l="0" r="0" t="0"/>
                <wp:docPr id="3"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5219700" cy="1615782"/>
                        </a:xfrm>
                        <a:prstGeom prst="rect"/>
                        <a:ln/>
                      </pic:spPr>
                    </pic:pic>
                  </a:graphicData>
                </a:graphic>
              </wp:inline>
            </w:drawing>
          </mc:Fallback>
        </mc:AlternateContent>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Helvetica Neue" w:cs="Helvetica Neue" w:eastAsia="Helvetica Neue" w:hAnsi="Helvetica Neue"/>
          <w:b w:val="1"/>
          <w:i w:val="0"/>
          <w:smallCaps w:val="0"/>
          <w:strike w:val="0"/>
          <w:color w:val="000000"/>
          <w:sz w:val="22"/>
          <w:szCs w:val="22"/>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Effective governance requires a wide-range of skills from across the trustee board. Please indicate below which of the following skills you have, with “P” for your primary or main area of experience, and “S” for any secondary skills you can bring to the board.</w:t>
      </w:r>
    </w:p>
    <w:tbl>
      <w:tblPr>
        <w:tblStyle w:val="Table1"/>
        <w:tblW w:w="8415.0" w:type="dxa"/>
        <w:jc w:val="left"/>
        <w:tblInd w:w="6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10"/>
        <w:gridCol w:w="750"/>
        <w:gridCol w:w="3135"/>
        <w:gridCol w:w="720"/>
        <w:tblGridChange w:id="0">
          <w:tblGrid>
            <w:gridCol w:w="3810"/>
            <w:gridCol w:w="750"/>
            <w:gridCol w:w="3135"/>
            <w:gridCol w:w="720"/>
          </w:tblGrid>
        </w:tblGridChange>
      </w:tblGrid>
      <w:tr>
        <w:trPr>
          <w:cantSplit w:val="0"/>
          <w:trHeight w:val="30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P/S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P/S</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rtl w:val="0"/>
              </w:rPr>
              <w:t xml:space="preserve">Monitoring and evaluation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Website and digital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Advocacy and campaigning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Crisis management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rtl w:val="0"/>
              </w:rPr>
              <w:t xml:space="preserve">Knowledge of Devolved Nations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rtl w:val="0"/>
              </w:rPr>
              <w:t xml:space="preserve">Risk management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rtl w:val="0"/>
              </w:rPr>
              <w:t xml:space="preserve">Experience in schools or teaching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Data management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rtl w:val="0"/>
              </w:rPr>
              <w:t xml:space="preserve">Corporate experience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RSE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rtl w:val="0"/>
              </w:rPr>
              <w:t xml:space="preserve">Legal and regulatory understanding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Policy and strategy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27">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Please summarise the skills and experience you have in your </w:t>
      </w:r>
      <w:r w:rsidDel="00000000" w:rsidR="00000000" w:rsidRPr="00000000">
        <w:rPr>
          <w:rFonts w:ascii="Helvetica Neue" w:cs="Helvetica Neue" w:eastAsia="Helvetica Neue" w:hAnsi="Helvetica Neue"/>
          <w:b w:val="1"/>
          <w:i w:val="0"/>
          <w:smallCaps w:val="0"/>
          <w:strike w:val="0"/>
          <w:color w:val="000000"/>
          <w:sz w:val="22"/>
          <w:szCs w:val="22"/>
          <w:u w:val="single"/>
          <w:shd w:fill="auto" w:val="clear"/>
          <w:vertAlign w:val="baseline"/>
          <w:rtl w:val="0"/>
        </w:rPr>
        <w:t xml:space="preserve">main</w:t>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 area of expertise and how this may be of benefit to the charity’s growth and governance. (Maximum 200 words).</w:t>
      </w:r>
    </w:p>
    <w:p w:rsidR="00000000" w:rsidDel="00000000" w:rsidP="00000000" w:rsidRDefault="00000000" w:rsidRPr="00000000" w14:paraId="00000029">
      <w:pPr>
        <w:spacing w:after="0" w:lineRule="auto"/>
        <w:ind w:left="720" w:firstLine="0"/>
        <w:rPr>
          <w:rFonts w:ascii="Helvetica Neue" w:cs="Helvetica Neue" w:eastAsia="Helvetica Neue" w:hAnsi="Helvetica Neue"/>
        </w:rPr>
      </w:pPr>
      <w:r w:rsidDel="00000000" w:rsidR="00000000" w:rsidRPr="00000000">
        <w:rPr>
          <w:rFonts w:ascii="Helvetica Neue" w:cs="Helvetica Neue" w:eastAsia="Helvetica Neue" w:hAnsi="Helvetica Neue"/>
          <w:b w:val="1"/>
        </w:rPr>
        <mc:AlternateContent>
          <mc:Choice Requires="wpg">
            <w:drawing>
              <wp:inline distB="114300" distT="114300" distL="114300" distR="114300">
                <wp:extent cx="5219700" cy="1615782"/>
                <wp:effectExtent b="0" l="0" r="0" t="0"/>
                <wp:docPr id="4" name=""/>
                <a:graphic>
                  <a:graphicData uri="http://schemas.microsoft.com/office/word/2010/wordprocessingShape">
                    <wps:wsp>
                      <wps:cNvSpPr txBox="1"/>
                      <wps:cNvPr id="2" name="Shape 2"/>
                      <wps:spPr>
                        <a:xfrm>
                          <a:off x="2061050" y="806025"/>
                          <a:ext cx="4558500" cy="2058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219700" cy="1615782"/>
                <wp:effectExtent b="0" l="0" r="0" t="0"/>
                <wp:docPr id="4"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5219700" cy="161578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A">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Please briefly summarise your skills and experience in your secondary area(s) of expertise – please leave this question blank if none selected. (Maximum 200 words).</w:t>
      </w:r>
    </w:p>
    <w:p w:rsidR="00000000" w:rsidDel="00000000" w:rsidP="00000000" w:rsidRDefault="00000000" w:rsidRPr="00000000" w14:paraId="0000002C">
      <w:pPr>
        <w:spacing w:after="0" w:lineRule="auto"/>
        <w:ind w:left="720" w:firstLine="0"/>
        <w:rPr>
          <w:rFonts w:ascii="Helvetica Neue" w:cs="Helvetica Neue" w:eastAsia="Helvetica Neue" w:hAnsi="Helvetica Neue"/>
          <w:b w:val="1"/>
        </w:rPr>
      </w:pPr>
      <w:r w:rsidDel="00000000" w:rsidR="00000000" w:rsidRPr="00000000">
        <w:rPr>
          <w:rFonts w:ascii="Helvetica Neue" w:cs="Helvetica Neue" w:eastAsia="Helvetica Neue" w:hAnsi="Helvetica Neue"/>
          <w:b w:val="1"/>
        </w:rPr>
        <mc:AlternateContent>
          <mc:Choice Requires="wpg">
            <w:drawing>
              <wp:inline distB="114300" distT="114300" distL="114300" distR="114300">
                <wp:extent cx="5219700" cy="1615782"/>
                <wp:effectExtent b="0" l="0" r="0" t="0"/>
                <wp:docPr id="7" name=""/>
                <a:graphic>
                  <a:graphicData uri="http://schemas.microsoft.com/office/word/2010/wordprocessingShape">
                    <wps:wsp>
                      <wps:cNvSpPr txBox="1"/>
                      <wps:cNvPr id="2" name="Shape 2"/>
                      <wps:spPr>
                        <a:xfrm>
                          <a:off x="2061050" y="806025"/>
                          <a:ext cx="4558500" cy="2058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219700" cy="1615782"/>
                <wp:effectExtent b="0" l="0" r="0" t="0"/>
                <wp:docPr id="7"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5219700" cy="161578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D">
      <w:pPr>
        <w:spacing w:after="0" w:lineRule="auto"/>
        <w:ind w:left="720" w:firstLine="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Tell us about a time that you identified a problem and </w:t>
      </w:r>
      <w:r w:rsidDel="00000000" w:rsidR="00000000" w:rsidRPr="00000000">
        <w:rPr>
          <w:rFonts w:ascii="Helvetica Neue" w:cs="Helvetica Neue" w:eastAsia="Helvetica Neue" w:hAnsi="Helvetica Neue"/>
          <w:b w:val="1"/>
          <w:rtl w:val="0"/>
        </w:rPr>
        <w:t xml:space="preserve">worked as part of </w:t>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a team to resolve this. (Maximum 200 words).</w:t>
      </w:r>
    </w:p>
    <w:p w:rsidR="00000000" w:rsidDel="00000000" w:rsidP="00000000" w:rsidRDefault="00000000" w:rsidRPr="00000000" w14:paraId="0000002F">
      <w:pPr>
        <w:spacing w:after="0" w:lineRule="auto"/>
        <w:ind w:left="720" w:firstLine="0"/>
        <w:rPr>
          <w:rFonts w:ascii="Helvetica Neue" w:cs="Helvetica Neue" w:eastAsia="Helvetica Neue" w:hAnsi="Helvetica Neue"/>
          <w:b w:val="1"/>
        </w:rPr>
      </w:pPr>
      <w:r w:rsidDel="00000000" w:rsidR="00000000" w:rsidRPr="00000000">
        <w:rPr>
          <w:rFonts w:ascii="Helvetica Neue" w:cs="Helvetica Neue" w:eastAsia="Helvetica Neue" w:hAnsi="Helvetica Neue"/>
          <w:b w:val="1"/>
        </w:rPr>
        <mc:AlternateContent>
          <mc:Choice Requires="wpg">
            <w:drawing>
              <wp:inline distB="114300" distT="114300" distL="114300" distR="114300">
                <wp:extent cx="5219700" cy="1615782"/>
                <wp:effectExtent b="0" l="0" r="0" t="0"/>
                <wp:docPr id="5" name=""/>
                <a:graphic>
                  <a:graphicData uri="http://schemas.microsoft.com/office/word/2010/wordprocessingShape">
                    <wps:wsp>
                      <wps:cNvSpPr txBox="1"/>
                      <wps:cNvPr id="2" name="Shape 2"/>
                      <wps:spPr>
                        <a:xfrm>
                          <a:off x="2061050" y="806025"/>
                          <a:ext cx="4558500" cy="2058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219700" cy="1615782"/>
                <wp:effectExtent b="0" l="0" r="0" t="0"/>
                <wp:docPr id="5"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5219700" cy="161578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0">
      <w:pPr>
        <w:spacing w:after="0" w:lineRule="auto"/>
        <w:ind w:left="720" w:firstLine="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31">
      <w:pPr>
        <w:spacing w:after="0" w:lineRule="auto"/>
        <w:ind w:left="720" w:firstLine="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32">
      <w:pPr>
        <w:spacing w:after="0" w:lineRule="auto"/>
        <w:ind w:left="720" w:firstLine="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33">
      <w:pPr>
        <w:spacing w:after="0" w:lineRule="auto"/>
        <w:ind w:left="720" w:firstLine="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34">
      <w:pPr>
        <w:spacing w:after="0" w:lineRule="auto"/>
        <w:ind w:left="720" w:firstLine="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35">
      <w:pPr>
        <w:spacing w:after="0" w:lineRule="auto"/>
        <w:ind w:left="720" w:firstLine="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36">
      <w:pPr>
        <w:spacing w:after="0" w:lineRule="auto"/>
        <w:ind w:left="0" w:firstLine="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37">
      <w:pPr>
        <w:spacing w:after="0" w:lineRule="auto"/>
        <w:ind w:left="720" w:firstLine="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What do you think you are likely to learn from taking on this role? What would you like to achieve? (Maximum 200 words).</w:t>
      </w:r>
    </w:p>
    <w:p w:rsidR="00000000" w:rsidDel="00000000" w:rsidP="00000000" w:rsidRDefault="00000000" w:rsidRPr="00000000" w14:paraId="00000039">
      <w:pPr>
        <w:spacing w:after="0" w:lineRule="auto"/>
        <w:ind w:left="720" w:firstLine="0"/>
        <w:rPr>
          <w:rFonts w:ascii="Helvetica Neue" w:cs="Helvetica Neue" w:eastAsia="Helvetica Neue" w:hAnsi="Helvetica Neue"/>
        </w:rPr>
      </w:pPr>
      <w:r w:rsidDel="00000000" w:rsidR="00000000" w:rsidRPr="00000000">
        <w:rPr>
          <w:rFonts w:ascii="Helvetica Neue" w:cs="Helvetica Neue" w:eastAsia="Helvetica Neue" w:hAnsi="Helvetica Neue"/>
          <w:b w:val="1"/>
        </w:rPr>
        <mc:AlternateContent>
          <mc:Choice Requires="wpg">
            <w:drawing>
              <wp:inline distB="114300" distT="114300" distL="114300" distR="114300">
                <wp:extent cx="5219700" cy="1615782"/>
                <wp:effectExtent b="0" l="0" r="0" t="0"/>
                <wp:docPr id="6" name=""/>
                <a:graphic>
                  <a:graphicData uri="http://schemas.microsoft.com/office/word/2010/wordprocessingShape">
                    <wps:wsp>
                      <wps:cNvSpPr txBox="1"/>
                      <wps:cNvPr id="2" name="Shape 2"/>
                      <wps:spPr>
                        <a:xfrm>
                          <a:off x="2061050" y="806025"/>
                          <a:ext cx="4558500" cy="2058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219700" cy="1615782"/>
                <wp:effectExtent b="0" l="0" r="0" t="0"/>
                <wp:docPr id="6"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5219700" cy="1615782"/>
                        </a:xfrm>
                        <a:prstGeom prst="rect"/>
                        <a:ln/>
                      </pic:spPr>
                    </pic:pic>
                  </a:graphicData>
                </a:graphic>
              </wp:inline>
            </w:drawing>
          </mc:Fallback>
        </mc:AlternateContent>
      </w: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E80993"/>
    <w:pPr>
      <w:ind w:left="720"/>
      <w:contextualSpacing w:val="1"/>
    </w:pPr>
  </w:style>
  <w:style w:type="paragraph" w:styleId="Default" w:customStyle="1">
    <w:name w:val="Default"/>
    <w:rsid w:val="00E80993"/>
    <w:pPr>
      <w:autoSpaceDE w:val="0"/>
      <w:autoSpaceDN w:val="0"/>
      <w:adjustRightInd w:val="0"/>
      <w:spacing w:after="0" w:line="240" w:lineRule="auto"/>
    </w:pPr>
    <w:rPr>
      <w:rFonts w:ascii="Book Antiqua" w:cs="Book Antiqua" w:eastAsia="Times New Roman" w:hAnsi="Book Antiqua"/>
      <w:color w:val="000000"/>
      <w:sz w:val="24"/>
      <w:szCs w:val="24"/>
      <w:lang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2.png"/><Relationship Id="rId13" Type="http://schemas.openxmlformats.org/officeDocument/2006/relationships/image" Target="media/image4.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hyperlink" Target="mailto:director@sexpression.org.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kYT8TQJtrorjMukaJ38SES4cEA==">CgMxLjA4AHIhMU9zNVhUWEljZWhyYWZCOGZxd0RsRXBSRWdYZXNsSGFI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2023-02-15T14:12:00Z</dcterms:created>
  <dc:creator>Melville Joanna (R0A) MFT</dc:creator>
</cp:coreProperties>
</file>